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95" w:rsidRPr="00535C83" w:rsidRDefault="00FB2395" w:rsidP="00FB2395">
      <w:pPr>
        <w:pStyle w:val="Title"/>
        <w:jc w:val="center"/>
        <w:rPr>
          <w:rFonts w:asciiTheme="minorHAnsi" w:hAnsiTheme="minorHAnsi"/>
          <w:sz w:val="24"/>
        </w:rPr>
      </w:pPr>
      <w:r w:rsidRPr="00535C83">
        <w:rPr>
          <w:rFonts w:asciiTheme="minorHAnsi" w:hAnsiTheme="minorHAnsi"/>
          <w:sz w:val="24"/>
        </w:rPr>
        <w:t>VOLUNTEER POSITION:</w:t>
      </w:r>
    </w:p>
    <w:p w:rsidR="00A61A2D" w:rsidRPr="00064BE7" w:rsidRDefault="00795766" w:rsidP="00064BE7">
      <w:pPr>
        <w:pStyle w:val="Title"/>
        <w:jc w:val="center"/>
        <w:rPr>
          <w:color w:val="2E74B5" w:themeColor="accent1" w:themeShade="BF"/>
        </w:rPr>
      </w:pPr>
      <w:r>
        <w:rPr>
          <w:color w:val="2E74B5" w:themeColor="accent1" w:themeShade="BF"/>
        </w:rPr>
        <w:t>STEM Mentor</w:t>
      </w:r>
    </w:p>
    <w:p w:rsidR="00A61A2D" w:rsidRPr="00FB2395" w:rsidRDefault="00B81454" w:rsidP="00AD5D25">
      <w:pPr>
        <w:pStyle w:val="Heading2"/>
      </w:pPr>
      <w:r>
        <w:t>POSITION OVERVIEW</w:t>
      </w:r>
    </w:p>
    <w:p w:rsidR="00CA1BB1" w:rsidRDefault="00795766" w:rsidP="00047A9D">
      <w:pPr>
        <w:spacing w:after="0" w:line="240" w:lineRule="auto"/>
        <w:contextualSpacing/>
      </w:pPr>
      <w:r>
        <w:t>STEM Mentoring is an exciting, conservation-based mentoring program that brings together small groups of youth and mentors for fun, hands-on activities about science, technology, engineering, and math (STEM).</w:t>
      </w:r>
      <w:r w:rsidR="00B81454">
        <w:t xml:space="preserve"> </w:t>
      </w:r>
      <w:r w:rsidR="002E3B35">
        <w:t>Each mentor</w:t>
      </w:r>
      <w:r w:rsidR="00B81454">
        <w:t xml:space="preserve"> will be matched with a group of four </w:t>
      </w:r>
      <w:r w:rsidR="002E3B35">
        <w:t>6-to-9-</w:t>
      </w:r>
      <w:r w:rsidR="00B81454">
        <w:t>year-old mentees</w:t>
      </w:r>
      <w:r w:rsidR="00083E73">
        <w:t>, and will</w:t>
      </w:r>
      <w:r w:rsidR="002E3B35">
        <w:t xml:space="preserve"> meet as a part of a larger group for a</w:t>
      </w:r>
      <w:r w:rsidR="00B81454">
        <w:t xml:space="preserve"> minimum of one hour each week</w:t>
      </w:r>
      <w:r w:rsidR="002E3B35">
        <w:t xml:space="preserve">. </w:t>
      </w:r>
      <w:r w:rsidR="00B81454">
        <w:t xml:space="preserve">Mentors will guide youth through </w:t>
      </w:r>
      <w:r w:rsidR="00061B99">
        <w:t>an interactive, multimedia module,</w:t>
      </w:r>
      <w:r w:rsidR="00B81454">
        <w:t xml:space="preserve"> lasting 8-12 weeks</w:t>
      </w:r>
      <w:r w:rsidR="00CA1BB1">
        <w:t>. The current module topic is:</w:t>
      </w:r>
    </w:p>
    <w:p w:rsidR="00CA1BB1" w:rsidRDefault="00CA1BB1" w:rsidP="00CA1BB1">
      <w:pPr>
        <w:spacing w:after="0"/>
        <w:rPr>
          <w:b/>
        </w:rPr>
      </w:pPr>
    </w:p>
    <w:p w:rsidR="00CA1BB1" w:rsidRPr="00D13A6A" w:rsidRDefault="00CA1BB1" w:rsidP="00CA1BB1">
      <w:pPr>
        <w:spacing w:after="0"/>
      </w:pPr>
      <w:r w:rsidRPr="000407EE">
        <w:rPr>
          <w:b/>
        </w:rPr>
        <w:t>Module 3:  Endangered Species Adventure</w:t>
      </w:r>
      <w:r>
        <w:rPr>
          <w:b/>
        </w:rPr>
        <w:t xml:space="preserve"> </w:t>
      </w:r>
      <w:r>
        <w:t>(September - December 2016)</w:t>
      </w:r>
    </w:p>
    <w:p w:rsidR="00CA1BB1" w:rsidRPr="008117F0" w:rsidRDefault="00CA1BB1" w:rsidP="00CA1BB1">
      <w:pPr>
        <w:spacing w:after="0"/>
      </w:pPr>
      <w:r>
        <w:t>Mentors and mentees will become conservation-minded citizens of the future as they learn about endangered species around the world and the daily choices they can make to protect the environment closer to home.</w:t>
      </w:r>
    </w:p>
    <w:p w:rsidR="00CA1BB1" w:rsidRDefault="00CA1BB1" w:rsidP="00047A9D">
      <w:pPr>
        <w:spacing w:after="0" w:line="240" w:lineRule="auto"/>
        <w:contextualSpacing/>
      </w:pPr>
    </w:p>
    <w:p w:rsidR="00795766" w:rsidRDefault="00B81454" w:rsidP="00047A9D">
      <w:pPr>
        <w:spacing w:after="0" w:line="240" w:lineRule="auto"/>
        <w:contextualSpacing/>
      </w:pPr>
      <w:r>
        <w:t>This position is critical to</w:t>
      </w:r>
      <w:r w:rsidR="00CA1BB1">
        <w:t xml:space="preserve"> the success of this program and</w:t>
      </w:r>
      <w:r>
        <w:t xml:space="preserve"> the</w:t>
      </w:r>
      <w:r w:rsidRPr="00F919A6">
        <w:t xml:space="preserve"> Boys &amp; Girls Club of Portland’s goal to provide STEM-related learning opportunities for traditionally underserved groups, including girls and young people of color.</w:t>
      </w:r>
    </w:p>
    <w:p w:rsidR="00061B99" w:rsidRPr="00FB2395" w:rsidRDefault="00061B99" w:rsidP="00A61A2D">
      <w:pPr>
        <w:pStyle w:val="Normal1"/>
        <w:rPr>
          <w:rFonts w:asciiTheme="minorHAnsi" w:hAnsiTheme="minorHAnsi"/>
        </w:rPr>
      </w:pPr>
    </w:p>
    <w:p w:rsidR="00A61A2D" w:rsidRPr="00AD5D25" w:rsidRDefault="00061B99" w:rsidP="00AD5D25">
      <w:pPr>
        <w:pStyle w:val="Heading2"/>
      </w:pPr>
      <w:r>
        <w:t>ROLES &amp; RESPONSIBILITIES</w:t>
      </w:r>
    </w:p>
    <w:p w:rsidR="00562BBA" w:rsidRDefault="00631881" w:rsidP="00C0261E">
      <w:pPr>
        <w:pStyle w:val="ListParagraph"/>
        <w:numPr>
          <w:ilvl w:val="0"/>
          <w:numId w:val="6"/>
        </w:numPr>
        <w:rPr>
          <w:rFonts w:asciiTheme="minorHAnsi" w:hAnsiTheme="minorHAnsi"/>
        </w:rPr>
      </w:pPr>
      <w:r>
        <w:rPr>
          <w:rFonts w:asciiTheme="minorHAnsi" w:hAnsiTheme="minorHAnsi"/>
        </w:rPr>
        <w:t>Guide mentees</w:t>
      </w:r>
      <w:r w:rsidR="00562BBA">
        <w:rPr>
          <w:rFonts w:asciiTheme="minorHAnsi" w:hAnsiTheme="minorHAnsi"/>
        </w:rPr>
        <w:t xml:space="preserve"> to complete a reading portion and activity for each meeting session.</w:t>
      </w:r>
    </w:p>
    <w:p w:rsidR="00C0261E" w:rsidRDefault="00562BBA" w:rsidP="00C0261E">
      <w:pPr>
        <w:pStyle w:val="ListParagraph"/>
        <w:numPr>
          <w:ilvl w:val="0"/>
          <w:numId w:val="6"/>
        </w:numPr>
        <w:rPr>
          <w:rFonts w:asciiTheme="minorHAnsi" w:hAnsiTheme="minorHAnsi"/>
        </w:rPr>
      </w:pPr>
      <w:r>
        <w:rPr>
          <w:rFonts w:asciiTheme="minorHAnsi" w:hAnsiTheme="minorHAnsi"/>
        </w:rPr>
        <w:t xml:space="preserve">Model </w:t>
      </w:r>
      <w:r w:rsidR="007D411C">
        <w:rPr>
          <w:rFonts w:asciiTheme="minorHAnsi" w:hAnsiTheme="minorHAnsi"/>
        </w:rPr>
        <w:t>confide</w:t>
      </w:r>
      <w:r>
        <w:rPr>
          <w:rFonts w:asciiTheme="minorHAnsi" w:hAnsiTheme="minorHAnsi"/>
        </w:rPr>
        <w:t xml:space="preserve">nce and curiosity about </w:t>
      </w:r>
      <w:r w:rsidR="002E3B35">
        <w:rPr>
          <w:rFonts w:asciiTheme="minorHAnsi" w:hAnsiTheme="minorHAnsi"/>
        </w:rPr>
        <w:t>the activity</w:t>
      </w:r>
      <w:r w:rsidR="007D411C">
        <w:rPr>
          <w:rFonts w:asciiTheme="minorHAnsi" w:hAnsiTheme="minorHAnsi"/>
        </w:rPr>
        <w:t xml:space="preserve"> topic</w:t>
      </w:r>
      <w:r>
        <w:rPr>
          <w:rFonts w:asciiTheme="minorHAnsi" w:hAnsiTheme="minorHAnsi"/>
        </w:rPr>
        <w:t>.</w:t>
      </w:r>
    </w:p>
    <w:p w:rsidR="007D411C" w:rsidRDefault="00631881" w:rsidP="00C0261E">
      <w:pPr>
        <w:pStyle w:val="ListParagraph"/>
        <w:numPr>
          <w:ilvl w:val="0"/>
          <w:numId w:val="6"/>
        </w:numPr>
        <w:rPr>
          <w:rFonts w:asciiTheme="minorHAnsi" w:hAnsiTheme="minorHAnsi"/>
        </w:rPr>
      </w:pPr>
      <w:r>
        <w:rPr>
          <w:rFonts w:asciiTheme="minorHAnsi" w:hAnsiTheme="minorHAnsi"/>
        </w:rPr>
        <w:t>Engage</w:t>
      </w:r>
      <w:r w:rsidR="007D411C">
        <w:rPr>
          <w:rFonts w:asciiTheme="minorHAnsi" w:hAnsiTheme="minorHAnsi"/>
        </w:rPr>
        <w:t xml:space="preserve"> </w:t>
      </w:r>
      <w:r w:rsidR="00562BBA">
        <w:rPr>
          <w:rFonts w:asciiTheme="minorHAnsi" w:hAnsiTheme="minorHAnsi"/>
        </w:rPr>
        <w:t xml:space="preserve">mentees to think critically and </w:t>
      </w:r>
      <w:r>
        <w:rPr>
          <w:rFonts w:asciiTheme="minorHAnsi" w:hAnsiTheme="minorHAnsi"/>
        </w:rPr>
        <w:t xml:space="preserve">to </w:t>
      </w:r>
      <w:r w:rsidR="00562BBA">
        <w:rPr>
          <w:rFonts w:asciiTheme="minorHAnsi" w:hAnsiTheme="minorHAnsi"/>
        </w:rPr>
        <w:t>apply module content to their everyday lives.</w:t>
      </w:r>
    </w:p>
    <w:p w:rsidR="00562BBA" w:rsidRDefault="00562BBA" w:rsidP="00562BBA">
      <w:pPr>
        <w:pStyle w:val="ListParagraph"/>
        <w:numPr>
          <w:ilvl w:val="0"/>
          <w:numId w:val="6"/>
        </w:numPr>
        <w:rPr>
          <w:rFonts w:asciiTheme="minorHAnsi" w:hAnsiTheme="minorHAnsi"/>
        </w:rPr>
      </w:pPr>
      <w:r>
        <w:rPr>
          <w:rFonts w:asciiTheme="minorHAnsi" w:hAnsiTheme="minorHAnsi"/>
        </w:rPr>
        <w:t>Encourage mentees</w:t>
      </w:r>
      <w:r w:rsidR="00631881">
        <w:rPr>
          <w:rFonts w:asciiTheme="minorHAnsi" w:hAnsiTheme="minorHAnsi"/>
        </w:rPr>
        <w:t xml:space="preserve"> as they learn;</w:t>
      </w:r>
      <w:r w:rsidR="00C0261E">
        <w:rPr>
          <w:rFonts w:asciiTheme="minorHAnsi" w:hAnsiTheme="minorHAnsi"/>
        </w:rPr>
        <w:t xml:space="preserve"> create </w:t>
      </w:r>
      <w:r w:rsidR="00C0261E">
        <w:rPr>
          <w:rFonts w:asciiTheme="minorHAnsi" w:hAnsiTheme="minorHAnsi"/>
        </w:rPr>
        <w:t>a supportive, positive learning environment</w:t>
      </w:r>
      <w:r>
        <w:rPr>
          <w:rFonts w:asciiTheme="minorHAnsi" w:hAnsiTheme="minorHAnsi"/>
        </w:rPr>
        <w:t>.</w:t>
      </w:r>
    </w:p>
    <w:p w:rsidR="00562BBA" w:rsidRDefault="00562BBA" w:rsidP="00562BBA">
      <w:pPr>
        <w:pStyle w:val="ListParagraph"/>
        <w:numPr>
          <w:ilvl w:val="0"/>
          <w:numId w:val="6"/>
        </w:numPr>
        <w:rPr>
          <w:rFonts w:asciiTheme="minorHAnsi" w:hAnsiTheme="minorHAnsi"/>
        </w:rPr>
      </w:pPr>
      <w:r>
        <w:rPr>
          <w:rFonts w:asciiTheme="minorHAnsi" w:hAnsiTheme="minorHAnsi"/>
        </w:rPr>
        <w:t>Recognize members for hard work, positive behavior and curiosi</w:t>
      </w:r>
      <w:r>
        <w:rPr>
          <w:rFonts w:asciiTheme="minorHAnsi" w:hAnsiTheme="minorHAnsi"/>
        </w:rPr>
        <w:t>ty</w:t>
      </w:r>
      <w:r w:rsidR="00631881">
        <w:rPr>
          <w:rFonts w:asciiTheme="minorHAnsi" w:hAnsiTheme="minorHAnsi"/>
        </w:rPr>
        <w:t>.</w:t>
      </w:r>
      <w:r>
        <w:rPr>
          <w:rFonts w:asciiTheme="minorHAnsi" w:hAnsiTheme="minorHAnsi"/>
        </w:rPr>
        <w:t xml:space="preserve"> </w:t>
      </w:r>
    </w:p>
    <w:p w:rsidR="00562BBA" w:rsidRPr="00562BBA" w:rsidRDefault="00562BBA" w:rsidP="00562BBA">
      <w:pPr>
        <w:pStyle w:val="ListParagraph"/>
        <w:numPr>
          <w:ilvl w:val="0"/>
          <w:numId w:val="6"/>
        </w:numPr>
        <w:rPr>
          <w:rFonts w:asciiTheme="minorHAnsi" w:hAnsiTheme="minorHAnsi"/>
        </w:rPr>
      </w:pPr>
      <w:r>
        <w:rPr>
          <w:rFonts w:asciiTheme="minorHAnsi" w:hAnsiTheme="minorHAnsi"/>
        </w:rPr>
        <w:t>Assist Club staff with classroom management during program sessions.</w:t>
      </w:r>
    </w:p>
    <w:p w:rsidR="00795766" w:rsidRDefault="00795766" w:rsidP="00374DD7">
      <w:pPr>
        <w:spacing w:after="0"/>
      </w:pPr>
    </w:p>
    <w:p w:rsidR="005C05D4" w:rsidRPr="009F01AD" w:rsidRDefault="00061B99" w:rsidP="007D411C">
      <w:pPr>
        <w:pStyle w:val="Heading2"/>
        <w:spacing w:before="0"/>
        <w:rPr>
          <w:rFonts w:asciiTheme="minorHAnsi" w:hAnsiTheme="minorHAnsi"/>
        </w:rPr>
      </w:pPr>
      <w:r>
        <w:t>DESIRED SKILLS</w:t>
      </w:r>
    </w:p>
    <w:p w:rsidR="00C0261E" w:rsidRPr="007D411C" w:rsidRDefault="00C0261E" w:rsidP="007D411C">
      <w:pPr>
        <w:pStyle w:val="Normal1"/>
        <w:numPr>
          <w:ilvl w:val="0"/>
          <w:numId w:val="6"/>
        </w:numPr>
        <w:contextualSpacing/>
        <w:rPr>
          <w:rFonts w:asciiTheme="minorHAnsi" w:hAnsiTheme="minorHAnsi"/>
        </w:rPr>
      </w:pPr>
      <w:r w:rsidRPr="00F919A6">
        <w:rPr>
          <w:rFonts w:asciiTheme="minorHAnsi" w:hAnsiTheme="minorHAnsi"/>
        </w:rPr>
        <w:t xml:space="preserve">Passion </w:t>
      </w:r>
      <w:r>
        <w:rPr>
          <w:rFonts w:asciiTheme="minorHAnsi" w:hAnsiTheme="minorHAnsi"/>
        </w:rPr>
        <w:t xml:space="preserve">and enthusiasm </w:t>
      </w:r>
      <w:r w:rsidRPr="00F919A6">
        <w:rPr>
          <w:rFonts w:asciiTheme="minorHAnsi" w:hAnsiTheme="minorHAnsi"/>
        </w:rPr>
        <w:t>for STEM education (a STEM background is preferred but not required)</w:t>
      </w:r>
      <w:r w:rsidR="00631881">
        <w:rPr>
          <w:rFonts w:asciiTheme="minorHAnsi" w:hAnsiTheme="minorHAnsi"/>
        </w:rPr>
        <w:t>.</w:t>
      </w:r>
    </w:p>
    <w:p w:rsidR="007D411C" w:rsidRPr="007D411C" w:rsidRDefault="00562BBA" w:rsidP="007D411C">
      <w:pPr>
        <w:pStyle w:val="Normal1"/>
        <w:numPr>
          <w:ilvl w:val="0"/>
          <w:numId w:val="6"/>
        </w:numPr>
        <w:contextualSpacing/>
        <w:rPr>
          <w:rFonts w:asciiTheme="minorHAnsi" w:hAnsiTheme="minorHAnsi"/>
        </w:rPr>
      </w:pPr>
      <w:r>
        <w:rPr>
          <w:rFonts w:asciiTheme="minorHAnsi" w:hAnsiTheme="minorHAnsi"/>
        </w:rPr>
        <w:t>Experience mentoring youth</w:t>
      </w:r>
      <w:r w:rsidR="00631881">
        <w:rPr>
          <w:rFonts w:asciiTheme="minorHAnsi" w:hAnsiTheme="minorHAnsi"/>
        </w:rPr>
        <w:t>.</w:t>
      </w:r>
    </w:p>
    <w:p w:rsidR="007D411C" w:rsidRPr="007D411C" w:rsidRDefault="00C0261E" w:rsidP="007D411C">
      <w:pPr>
        <w:pStyle w:val="Normal1"/>
        <w:numPr>
          <w:ilvl w:val="0"/>
          <w:numId w:val="6"/>
        </w:numPr>
        <w:contextualSpacing/>
        <w:rPr>
          <w:rFonts w:asciiTheme="minorHAnsi" w:hAnsiTheme="minorHAnsi"/>
        </w:rPr>
      </w:pPr>
      <w:r>
        <w:rPr>
          <w:rFonts w:asciiTheme="minorHAnsi" w:hAnsiTheme="minorHAnsi"/>
        </w:rPr>
        <w:t>Ability to engage</w:t>
      </w:r>
      <w:r w:rsidRPr="00F919A6">
        <w:rPr>
          <w:rFonts w:asciiTheme="minorHAnsi" w:hAnsiTheme="minorHAnsi"/>
        </w:rPr>
        <w:t xml:space="preserve"> and communicate with diverse populations</w:t>
      </w:r>
      <w:r w:rsidR="00631881">
        <w:rPr>
          <w:rFonts w:asciiTheme="minorHAnsi" w:hAnsiTheme="minorHAnsi"/>
        </w:rPr>
        <w:t>.</w:t>
      </w:r>
    </w:p>
    <w:p w:rsidR="00444A54" w:rsidRDefault="00444A54" w:rsidP="00444A54">
      <w:pPr>
        <w:pStyle w:val="Normal1"/>
        <w:numPr>
          <w:ilvl w:val="0"/>
          <w:numId w:val="6"/>
        </w:numPr>
        <w:contextualSpacing/>
        <w:rPr>
          <w:rFonts w:asciiTheme="minorHAnsi" w:hAnsiTheme="minorHAnsi"/>
          <w:i/>
        </w:rPr>
      </w:pPr>
      <w:r w:rsidRPr="00F919A6">
        <w:rPr>
          <w:rFonts w:asciiTheme="minorHAnsi" w:hAnsiTheme="minorHAnsi"/>
        </w:rPr>
        <w:t xml:space="preserve">Ability to </w:t>
      </w:r>
      <w:r>
        <w:rPr>
          <w:rFonts w:asciiTheme="minorHAnsi" w:hAnsiTheme="minorHAnsi"/>
        </w:rPr>
        <w:t xml:space="preserve">complete the BGCP volunteer on-boarding process:  </w:t>
      </w:r>
      <w:r w:rsidRPr="00F919A6">
        <w:rPr>
          <w:rFonts w:asciiTheme="minorHAnsi" w:hAnsiTheme="minorHAnsi"/>
        </w:rPr>
        <w:t>pass a $12 comprehensive criminal background check</w:t>
      </w:r>
      <w:r>
        <w:rPr>
          <w:rFonts w:asciiTheme="minorHAnsi" w:hAnsiTheme="minorHAnsi"/>
        </w:rPr>
        <w:t xml:space="preserve">, attend a volunteer orientation and complete an interview with </w:t>
      </w:r>
      <w:r w:rsidR="00562BBA">
        <w:rPr>
          <w:rFonts w:asciiTheme="minorHAnsi" w:hAnsiTheme="minorHAnsi"/>
        </w:rPr>
        <w:t>a BGCP staff</w:t>
      </w:r>
      <w:r w:rsidR="00631881">
        <w:rPr>
          <w:rFonts w:asciiTheme="minorHAnsi" w:hAnsiTheme="minorHAnsi"/>
        </w:rPr>
        <w:t>.</w:t>
      </w:r>
    </w:p>
    <w:p w:rsidR="00444A54" w:rsidRPr="00524665" w:rsidRDefault="00444A54" w:rsidP="00444A54">
      <w:pPr>
        <w:pStyle w:val="Normal1"/>
        <w:numPr>
          <w:ilvl w:val="0"/>
          <w:numId w:val="6"/>
        </w:numPr>
        <w:contextualSpacing/>
        <w:rPr>
          <w:rFonts w:asciiTheme="minorHAnsi" w:hAnsiTheme="minorHAnsi"/>
          <w:i/>
        </w:rPr>
      </w:pPr>
      <w:r>
        <w:rPr>
          <w:rFonts w:asciiTheme="minorHAnsi" w:hAnsiTheme="minorHAnsi"/>
        </w:rPr>
        <w:t xml:space="preserve">Commitment to follow </w:t>
      </w:r>
      <w:r w:rsidRPr="00F919A6">
        <w:rPr>
          <w:rFonts w:asciiTheme="minorHAnsi" w:hAnsiTheme="minorHAnsi"/>
        </w:rPr>
        <w:t>BGCP’s safety expectations and policies</w:t>
      </w:r>
      <w:r w:rsidR="00631881">
        <w:rPr>
          <w:rFonts w:asciiTheme="minorHAnsi" w:hAnsiTheme="minorHAnsi"/>
        </w:rPr>
        <w:t>.</w:t>
      </w:r>
    </w:p>
    <w:p w:rsidR="00444A54" w:rsidRPr="00444A54" w:rsidRDefault="00444A54" w:rsidP="00444A54">
      <w:pPr>
        <w:pStyle w:val="Normal1"/>
        <w:ind w:left="720"/>
        <w:contextualSpacing/>
        <w:rPr>
          <w:rFonts w:asciiTheme="minorHAnsi" w:hAnsiTheme="minorHAnsi"/>
        </w:rPr>
      </w:pPr>
    </w:p>
    <w:p w:rsidR="00047A9D" w:rsidRDefault="00061B99" w:rsidP="00374DD7">
      <w:pPr>
        <w:pStyle w:val="Heading2"/>
        <w:spacing w:before="0"/>
      </w:pPr>
      <w:r>
        <w:t>TRAINING AND SUPPORT</w:t>
      </w:r>
    </w:p>
    <w:p w:rsidR="00A253B2" w:rsidRPr="00A253B2" w:rsidRDefault="00C0261E" w:rsidP="00A253B2">
      <w:pPr>
        <w:spacing w:line="240" w:lineRule="auto"/>
        <w:contextualSpacing/>
      </w:pPr>
      <w:r>
        <w:t>BGCP staff will provide mentors with all program materials and curriculum as well as on-site support throughout the duration of the program.</w:t>
      </w:r>
      <w:r w:rsidR="00444A54">
        <w:t xml:space="preserve"> Mentors </w:t>
      </w:r>
      <w:r w:rsidR="00444A54" w:rsidRPr="004A0E33">
        <w:t xml:space="preserve">will report to </w:t>
      </w:r>
      <w:r w:rsidR="00444A54">
        <w:t xml:space="preserve">the </w:t>
      </w:r>
      <w:r w:rsidR="009F0317">
        <w:t>Director of Youth Programs</w:t>
      </w:r>
      <w:r w:rsidR="00083E73">
        <w:t xml:space="preserve"> at their selected Club</w:t>
      </w:r>
      <w:r w:rsidR="009F0317">
        <w:t xml:space="preserve"> </w:t>
      </w:r>
      <w:r w:rsidR="00444A54">
        <w:t>and the STEM Mentor Program Coordinator.</w:t>
      </w:r>
    </w:p>
    <w:p w:rsidR="00562BBA" w:rsidRDefault="00562BBA">
      <w:pPr>
        <w:rPr>
          <w:rFonts w:asciiTheme="majorHAnsi" w:eastAsiaTheme="majorEastAsia" w:hAnsiTheme="majorHAnsi" w:cstheme="majorBidi"/>
          <w:color w:val="2E74B5" w:themeColor="accent1" w:themeShade="BF"/>
          <w:sz w:val="26"/>
          <w:szCs w:val="26"/>
        </w:rPr>
      </w:pPr>
      <w:r>
        <w:br w:type="page"/>
      </w:r>
    </w:p>
    <w:p w:rsidR="00A61A2D" w:rsidRPr="00FB2395" w:rsidRDefault="00AD5D25" w:rsidP="00374DD7">
      <w:pPr>
        <w:pStyle w:val="Heading2"/>
        <w:spacing w:before="0"/>
      </w:pPr>
      <w:r>
        <w:lastRenderedPageBreak/>
        <w:t xml:space="preserve">COMMITMENT </w:t>
      </w:r>
    </w:p>
    <w:p w:rsidR="00A253B2" w:rsidRDefault="00A253B2" w:rsidP="00A253B2">
      <w:pPr>
        <w:pStyle w:val="Normal1"/>
        <w:contextualSpacing/>
        <w:rPr>
          <w:rFonts w:asciiTheme="minorHAnsi" w:hAnsiTheme="minorHAnsi"/>
        </w:rPr>
      </w:pPr>
      <w:r w:rsidRPr="00A253B2">
        <w:rPr>
          <w:rFonts w:asciiTheme="minorHAnsi" w:hAnsiTheme="minorHAnsi"/>
        </w:rPr>
        <w:t xml:space="preserve">Volunteering with BGCP is flexible </w:t>
      </w:r>
      <w:r>
        <w:rPr>
          <w:rFonts w:asciiTheme="minorHAnsi" w:hAnsiTheme="minorHAnsi"/>
        </w:rPr>
        <w:t>and rewarding.  The commitment for this position involves:</w:t>
      </w:r>
    </w:p>
    <w:p w:rsidR="001C2A9B" w:rsidRDefault="00A253B2" w:rsidP="009C5FDD">
      <w:pPr>
        <w:pStyle w:val="Normal1"/>
        <w:numPr>
          <w:ilvl w:val="0"/>
          <w:numId w:val="4"/>
        </w:numPr>
        <w:ind w:hanging="360"/>
        <w:contextualSpacing/>
        <w:rPr>
          <w:rFonts w:asciiTheme="minorHAnsi" w:hAnsiTheme="minorHAnsi"/>
        </w:rPr>
      </w:pPr>
      <w:r>
        <w:rPr>
          <w:rFonts w:asciiTheme="minorHAnsi" w:hAnsiTheme="minorHAnsi"/>
        </w:rPr>
        <w:t>A</w:t>
      </w:r>
      <w:r w:rsidR="001C2A9B">
        <w:rPr>
          <w:rFonts w:asciiTheme="minorHAnsi" w:hAnsiTheme="minorHAnsi"/>
        </w:rPr>
        <w:t xml:space="preserve"> weekly commitment of 1 hour/week for 8 to 12 weeks. </w:t>
      </w:r>
    </w:p>
    <w:p w:rsidR="001C2A9B" w:rsidRDefault="00307339" w:rsidP="009C5FDD">
      <w:pPr>
        <w:pStyle w:val="Normal1"/>
        <w:numPr>
          <w:ilvl w:val="0"/>
          <w:numId w:val="4"/>
        </w:numPr>
        <w:ind w:hanging="360"/>
        <w:contextualSpacing/>
        <w:rPr>
          <w:rFonts w:asciiTheme="minorHAnsi" w:hAnsiTheme="minorHAnsi"/>
        </w:rPr>
      </w:pPr>
      <w:r>
        <w:rPr>
          <w:rFonts w:asciiTheme="minorHAnsi" w:hAnsiTheme="minorHAnsi"/>
        </w:rPr>
        <w:t>Mentors must a</w:t>
      </w:r>
      <w:r w:rsidR="00535C83" w:rsidRPr="009C5FDD">
        <w:rPr>
          <w:rFonts w:asciiTheme="minorHAnsi" w:hAnsiTheme="minorHAnsi"/>
        </w:rPr>
        <w:t xml:space="preserve">ttend </w:t>
      </w:r>
      <w:r w:rsidR="0043227A">
        <w:rPr>
          <w:rFonts w:asciiTheme="minorHAnsi" w:hAnsiTheme="minorHAnsi"/>
        </w:rPr>
        <w:t>the following prior to service</w:t>
      </w:r>
      <w:r w:rsidR="001C2A9B">
        <w:rPr>
          <w:rFonts w:asciiTheme="minorHAnsi" w:hAnsiTheme="minorHAnsi"/>
        </w:rPr>
        <w:t xml:space="preserve">: </w:t>
      </w:r>
    </w:p>
    <w:p w:rsidR="00535C83" w:rsidRDefault="001C2A9B" w:rsidP="001C2A9B">
      <w:pPr>
        <w:pStyle w:val="Normal1"/>
        <w:numPr>
          <w:ilvl w:val="0"/>
          <w:numId w:val="4"/>
        </w:numPr>
        <w:contextualSpacing/>
        <w:rPr>
          <w:rFonts w:asciiTheme="minorHAnsi" w:hAnsiTheme="minorHAnsi"/>
        </w:rPr>
      </w:pPr>
      <w:r>
        <w:rPr>
          <w:rFonts w:asciiTheme="minorHAnsi" w:hAnsiTheme="minorHAnsi"/>
        </w:rPr>
        <w:t>1.5 hour v</w:t>
      </w:r>
      <w:r w:rsidR="00535C83" w:rsidRPr="009C5FDD">
        <w:rPr>
          <w:rFonts w:asciiTheme="minorHAnsi" w:hAnsiTheme="minorHAnsi"/>
        </w:rPr>
        <w:t xml:space="preserve">olunteer orientation </w:t>
      </w:r>
      <w:r>
        <w:rPr>
          <w:rFonts w:asciiTheme="minorHAnsi" w:hAnsiTheme="minorHAnsi"/>
        </w:rPr>
        <w:t>and c</w:t>
      </w:r>
      <w:r w:rsidRPr="001C2A9B">
        <w:rPr>
          <w:rFonts w:asciiTheme="minorHAnsi" w:hAnsiTheme="minorHAnsi"/>
        </w:rPr>
        <w:t>hild abuse prevention training</w:t>
      </w:r>
    </w:p>
    <w:p w:rsidR="00A61A2D" w:rsidRPr="0043227A" w:rsidRDefault="0043227A" w:rsidP="00A61A2D">
      <w:pPr>
        <w:pStyle w:val="Normal1"/>
        <w:numPr>
          <w:ilvl w:val="0"/>
          <w:numId w:val="4"/>
        </w:numPr>
        <w:contextualSpacing/>
        <w:rPr>
          <w:rFonts w:asciiTheme="minorHAnsi" w:hAnsiTheme="minorHAnsi"/>
        </w:rPr>
      </w:pPr>
      <w:r>
        <w:rPr>
          <w:rFonts w:asciiTheme="minorHAnsi" w:hAnsiTheme="minorHAnsi"/>
        </w:rPr>
        <w:t>1</w:t>
      </w:r>
      <w:r w:rsidR="001C2A9B">
        <w:rPr>
          <w:rFonts w:asciiTheme="minorHAnsi" w:hAnsiTheme="minorHAnsi"/>
        </w:rPr>
        <w:t xml:space="preserve"> hour Stem Mentoring Program training </w:t>
      </w:r>
    </w:p>
    <w:p w:rsidR="00A253B2" w:rsidRDefault="00A253B2" w:rsidP="00444A54">
      <w:pPr>
        <w:pStyle w:val="Heading2"/>
      </w:pPr>
    </w:p>
    <w:p w:rsidR="00444A54" w:rsidRPr="00444A54" w:rsidRDefault="00AD5D25" w:rsidP="00444A54">
      <w:pPr>
        <w:pStyle w:val="Heading2"/>
      </w:pPr>
      <w:r>
        <w:t>LOCATION</w:t>
      </w:r>
      <w:r w:rsidR="00061B99">
        <w:t xml:space="preserve"> &amp; SCHEDULE</w:t>
      </w:r>
    </w:p>
    <w:p w:rsidR="00817E9E" w:rsidRDefault="00444A54" w:rsidP="00817E9E">
      <w:pPr>
        <w:pStyle w:val="Normal1"/>
        <w:spacing w:before="120" w:after="120"/>
        <w:rPr>
          <w:rFonts w:asciiTheme="minorHAnsi" w:hAnsiTheme="minorHAnsi"/>
        </w:rPr>
      </w:pPr>
      <w:r w:rsidRPr="00171E6B">
        <w:rPr>
          <w:rFonts w:asciiTheme="minorHAnsi" w:hAnsiTheme="minorHAnsi"/>
          <w:u w:val="single"/>
        </w:rPr>
        <w:t>Location:</w:t>
      </w:r>
      <w:r>
        <w:rPr>
          <w:rFonts w:asciiTheme="minorHAnsi" w:hAnsiTheme="minorHAnsi"/>
        </w:rPr>
        <w:t xml:space="preserve"> </w:t>
      </w:r>
      <w:r w:rsidR="000179E9">
        <w:rPr>
          <w:rFonts w:asciiTheme="minorHAnsi" w:hAnsiTheme="minorHAnsi"/>
        </w:rPr>
        <w:t>Blazers, JWR and</w:t>
      </w:r>
      <w:r w:rsidR="00F275FB">
        <w:rPr>
          <w:rFonts w:asciiTheme="minorHAnsi" w:hAnsiTheme="minorHAnsi"/>
        </w:rPr>
        <w:t xml:space="preserve"> Regence Clubs</w:t>
      </w:r>
      <w:r w:rsidR="00171E6B">
        <w:rPr>
          <w:rFonts w:asciiTheme="minorHAnsi" w:hAnsiTheme="minorHAnsi"/>
        </w:rPr>
        <w:t xml:space="preserve"> at the addresses below.</w:t>
      </w:r>
    </w:p>
    <w:p w:rsidR="00F275FB" w:rsidRPr="00817E9E" w:rsidRDefault="00171E6B" w:rsidP="00817E9E">
      <w:pPr>
        <w:pStyle w:val="Normal1"/>
        <w:spacing w:before="120" w:after="120"/>
        <w:rPr>
          <w:rFonts w:asciiTheme="minorHAnsi" w:hAnsiTheme="minorHAnsi"/>
        </w:rPr>
        <w:sectPr w:rsidR="00F275FB" w:rsidRPr="00817E9E" w:rsidSect="004274BB">
          <w:footerReference w:type="default" r:id="rId8"/>
          <w:headerReference w:type="first" r:id="rId9"/>
          <w:pgSz w:w="12240" w:h="15840"/>
          <w:pgMar w:top="1440" w:right="1080" w:bottom="1440" w:left="1080" w:header="720" w:footer="720" w:gutter="0"/>
          <w:pgNumType w:start="1"/>
          <w:cols w:space="720"/>
          <w:titlePg/>
          <w:docGrid w:linePitch="299"/>
        </w:sectPr>
      </w:pPr>
      <w:r w:rsidRPr="00171E6B">
        <w:rPr>
          <w:rFonts w:asciiTheme="minorHAnsi" w:hAnsiTheme="minorHAnsi"/>
          <w:u w:val="single"/>
        </w:rPr>
        <w:t>Date and time</w:t>
      </w:r>
      <w:r w:rsidR="00F275FB" w:rsidRPr="00171E6B">
        <w:rPr>
          <w:rFonts w:asciiTheme="minorHAnsi" w:hAnsiTheme="minorHAnsi"/>
          <w:u w:val="single"/>
        </w:rPr>
        <w:t>:</w:t>
      </w:r>
      <w:r w:rsidR="00F275FB">
        <w:rPr>
          <w:rFonts w:asciiTheme="minorHAnsi" w:hAnsiTheme="minorHAnsi"/>
        </w:rPr>
        <w:t xml:space="preserve">  Varies depending on Club location</w:t>
      </w:r>
    </w:p>
    <w:p w:rsidR="00817E9E" w:rsidRDefault="00817E9E" w:rsidP="00A61A2D">
      <w:pPr>
        <w:pStyle w:val="Normal1"/>
        <w:rPr>
          <w:rFonts w:asciiTheme="minorHAnsi" w:hAnsiTheme="minorHAnsi"/>
          <w:u w:val="single"/>
        </w:rPr>
      </w:pPr>
      <w:r>
        <w:rPr>
          <w:rFonts w:asciiTheme="minorHAnsi" w:hAnsiTheme="minorHAnsi"/>
          <w:u w:val="single"/>
        </w:rPr>
        <w:lastRenderedPageBreak/>
        <w:t>Blazers Club</w:t>
      </w:r>
      <w:r w:rsidR="000179E9">
        <w:rPr>
          <w:rFonts w:asciiTheme="minorHAnsi" w:hAnsiTheme="minorHAnsi"/>
          <w:u w:val="single"/>
        </w:rPr>
        <w:t xml:space="preserve"> </w:t>
      </w:r>
    </w:p>
    <w:p w:rsidR="00817E9E" w:rsidRDefault="00817E9E" w:rsidP="00A61A2D">
      <w:pPr>
        <w:pStyle w:val="Normal1"/>
        <w:rPr>
          <w:rFonts w:asciiTheme="minorHAnsi" w:hAnsiTheme="minorHAnsi"/>
        </w:rPr>
      </w:pPr>
      <w:r>
        <w:rPr>
          <w:rFonts w:asciiTheme="minorHAnsi" w:hAnsiTheme="minorHAnsi"/>
        </w:rPr>
        <w:t xml:space="preserve">5250 NE MLK Jr. Blvd. </w:t>
      </w:r>
    </w:p>
    <w:p w:rsidR="000179E9" w:rsidRDefault="00817E9E" w:rsidP="000179E9">
      <w:pPr>
        <w:pStyle w:val="Normal1"/>
        <w:rPr>
          <w:rFonts w:asciiTheme="minorHAnsi" w:hAnsiTheme="minorHAnsi"/>
        </w:rPr>
      </w:pPr>
      <w:r>
        <w:rPr>
          <w:rFonts w:asciiTheme="minorHAnsi" w:hAnsiTheme="minorHAnsi"/>
        </w:rPr>
        <w:t>Portland, OR 97211</w:t>
      </w:r>
    </w:p>
    <w:p w:rsidR="000179E9" w:rsidRDefault="000179E9" w:rsidP="00A61A2D">
      <w:pPr>
        <w:pStyle w:val="Normal1"/>
        <w:rPr>
          <w:rFonts w:asciiTheme="minorHAnsi" w:hAnsiTheme="minorHAnsi"/>
        </w:rPr>
      </w:pPr>
    </w:p>
    <w:p w:rsidR="000179E9" w:rsidRPr="000179E9" w:rsidRDefault="000179E9" w:rsidP="00A61A2D">
      <w:pPr>
        <w:pStyle w:val="Normal1"/>
        <w:rPr>
          <w:rFonts w:asciiTheme="minorHAnsi" w:hAnsiTheme="minorHAnsi"/>
        </w:rPr>
      </w:pPr>
      <w:r>
        <w:rPr>
          <w:rFonts w:asciiTheme="minorHAnsi" w:hAnsiTheme="minorHAnsi"/>
          <w:u w:val="single"/>
        </w:rPr>
        <w:t>JWR Club</w:t>
      </w:r>
    </w:p>
    <w:p w:rsidR="000179E9" w:rsidRDefault="000179E9" w:rsidP="00A61A2D">
      <w:pPr>
        <w:pStyle w:val="Normal1"/>
        <w:rPr>
          <w:rFonts w:asciiTheme="minorHAnsi" w:hAnsiTheme="minorHAnsi"/>
        </w:rPr>
      </w:pPr>
      <w:r>
        <w:rPr>
          <w:rFonts w:asciiTheme="minorHAnsi" w:hAnsiTheme="minorHAnsi"/>
        </w:rPr>
        <w:t>2033 NE Ione St</w:t>
      </w:r>
    </w:p>
    <w:p w:rsidR="000179E9" w:rsidRDefault="000179E9" w:rsidP="00A61A2D">
      <w:pPr>
        <w:pStyle w:val="Normal1"/>
        <w:rPr>
          <w:rFonts w:asciiTheme="minorHAnsi" w:hAnsiTheme="minorHAnsi"/>
        </w:rPr>
      </w:pPr>
      <w:r>
        <w:rPr>
          <w:rFonts w:asciiTheme="minorHAnsi" w:hAnsiTheme="minorHAnsi"/>
        </w:rPr>
        <w:lastRenderedPageBreak/>
        <w:t>Camas, WA 98607</w:t>
      </w:r>
    </w:p>
    <w:p w:rsidR="000179E9" w:rsidRPr="000179E9" w:rsidRDefault="000179E9" w:rsidP="00A61A2D">
      <w:pPr>
        <w:pStyle w:val="Normal1"/>
        <w:rPr>
          <w:rFonts w:asciiTheme="minorHAnsi" w:hAnsiTheme="minorHAnsi"/>
        </w:rPr>
      </w:pPr>
    </w:p>
    <w:p w:rsidR="00817E9E" w:rsidRDefault="00817E9E" w:rsidP="00A61A2D">
      <w:pPr>
        <w:pStyle w:val="Normal1"/>
        <w:rPr>
          <w:rFonts w:asciiTheme="minorHAnsi" w:hAnsiTheme="minorHAnsi"/>
          <w:u w:val="single"/>
        </w:rPr>
      </w:pPr>
      <w:r>
        <w:rPr>
          <w:rFonts w:asciiTheme="minorHAnsi" w:hAnsiTheme="minorHAnsi"/>
          <w:u w:val="single"/>
        </w:rPr>
        <w:t xml:space="preserve">Regence Club </w:t>
      </w:r>
    </w:p>
    <w:p w:rsidR="00817E9E" w:rsidRDefault="00817E9E" w:rsidP="00A61A2D">
      <w:pPr>
        <w:pStyle w:val="Normal1"/>
        <w:rPr>
          <w:rFonts w:asciiTheme="minorHAnsi" w:hAnsiTheme="minorHAnsi"/>
        </w:rPr>
      </w:pPr>
      <w:r>
        <w:rPr>
          <w:rFonts w:asciiTheme="minorHAnsi" w:hAnsiTheme="minorHAnsi"/>
        </w:rPr>
        <w:t xml:space="preserve">4430 N Trenton St. </w:t>
      </w:r>
    </w:p>
    <w:p w:rsidR="000179E9" w:rsidRDefault="00562BBA" w:rsidP="00A61A2D">
      <w:pPr>
        <w:pStyle w:val="Normal1"/>
        <w:rPr>
          <w:rFonts w:asciiTheme="minorHAnsi" w:hAnsiTheme="minorHAnsi"/>
        </w:rPr>
        <w:sectPr w:rsidR="000179E9" w:rsidSect="000179E9">
          <w:type w:val="continuous"/>
          <w:pgSz w:w="12240" w:h="15840"/>
          <w:pgMar w:top="1440" w:right="1080" w:bottom="1440" w:left="1080" w:header="720" w:footer="720" w:gutter="0"/>
          <w:pgNumType w:start="1"/>
          <w:cols w:num="2" w:space="540"/>
          <w:docGrid w:linePitch="299"/>
        </w:sectPr>
      </w:pPr>
      <w:r>
        <w:rPr>
          <w:rFonts w:asciiTheme="minorHAnsi" w:hAnsiTheme="minorHAnsi"/>
        </w:rPr>
        <w:t>Portland, OR 97203</w:t>
      </w:r>
    </w:p>
    <w:p w:rsidR="000179E9" w:rsidRPr="00817E9E" w:rsidRDefault="000179E9" w:rsidP="00A61A2D">
      <w:pPr>
        <w:pStyle w:val="Normal1"/>
        <w:rPr>
          <w:rFonts w:asciiTheme="minorHAnsi" w:hAnsiTheme="minorHAnsi"/>
        </w:rPr>
        <w:sectPr w:rsidR="000179E9" w:rsidRPr="00817E9E" w:rsidSect="0043227A">
          <w:type w:val="continuous"/>
          <w:pgSz w:w="12240" w:h="15840"/>
          <w:pgMar w:top="1440" w:right="1080" w:bottom="1440" w:left="1080" w:header="720" w:footer="720" w:gutter="0"/>
          <w:pgNumType w:start="1"/>
          <w:cols w:num="2" w:space="540"/>
          <w:docGrid w:linePitch="299"/>
        </w:sectPr>
      </w:pPr>
    </w:p>
    <w:p w:rsidR="00444A54" w:rsidRPr="00A253B2" w:rsidRDefault="00444A54" w:rsidP="00A253B2">
      <w:pPr>
        <w:sectPr w:rsidR="00444A54" w:rsidRPr="00A253B2" w:rsidSect="00047A9D">
          <w:type w:val="continuous"/>
          <w:pgSz w:w="12240" w:h="15840"/>
          <w:pgMar w:top="1440" w:right="1080" w:bottom="1440" w:left="1080" w:header="720" w:footer="720" w:gutter="0"/>
          <w:pgNumType w:start="1"/>
          <w:cols w:space="720"/>
          <w:docGrid w:linePitch="299"/>
        </w:sectPr>
      </w:pPr>
    </w:p>
    <w:p w:rsidR="00EC7BC7" w:rsidRPr="00FB2395" w:rsidRDefault="00EC7BC7" w:rsidP="00EC7BC7">
      <w:pPr>
        <w:pStyle w:val="Heading2"/>
      </w:pPr>
      <w:bookmarkStart w:id="0" w:name="_GoBack"/>
      <w:bookmarkEnd w:id="0"/>
      <w:r>
        <w:lastRenderedPageBreak/>
        <w:t>TO APPLY</w:t>
      </w:r>
    </w:p>
    <w:p w:rsidR="00606D92" w:rsidRPr="00F919A6" w:rsidRDefault="00606D92" w:rsidP="00606D92">
      <w:pPr>
        <w:pStyle w:val="Normal1"/>
        <w:rPr>
          <w:rFonts w:asciiTheme="minorHAnsi" w:hAnsiTheme="minorHAnsi"/>
        </w:rPr>
      </w:pPr>
      <w:r w:rsidRPr="00F919A6">
        <w:rPr>
          <w:rFonts w:asciiTheme="minorHAnsi" w:hAnsiTheme="minorHAnsi"/>
        </w:rPr>
        <w:t xml:space="preserve">Visit </w:t>
      </w:r>
      <w:hyperlink r:id="rId10" w:history="1">
        <w:r w:rsidRPr="005E2465">
          <w:rPr>
            <w:rStyle w:val="Hyperlink"/>
            <w:rFonts w:asciiTheme="minorHAnsi" w:hAnsiTheme="minorHAnsi"/>
          </w:rPr>
          <w:t>bgcportland.org/volunteer</w:t>
        </w:r>
      </w:hyperlink>
      <w:r w:rsidRPr="00F919A6">
        <w:rPr>
          <w:rFonts w:asciiTheme="minorHAnsi" w:hAnsiTheme="minorHAnsi"/>
        </w:rPr>
        <w:t xml:space="preserve"> </w:t>
      </w:r>
      <w:r>
        <w:rPr>
          <w:rFonts w:asciiTheme="minorHAnsi" w:hAnsiTheme="minorHAnsi"/>
        </w:rPr>
        <w:t>to submit a volunteer application.</w:t>
      </w:r>
    </w:p>
    <w:p w:rsidR="0050114D" w:rsidRDefault="0050114D" w:rsidP="00EC7BC7">
      <w:pPr>
        <w:pStyle w:val="Normal1"/>
        <w:rPr>
          <w:rFonts w:asciiTheme="minorHAnsi" w:hAnsiTheme="minorHAnsi"/>
        </w:rPr>
      </w:pPr>
    </w:p>
    <w:p w:rsidR="005C7B15" w:rsidRDefault="00083E73" w:rsidP="00083E73">
      <w:pPr>
        <w:pStyle w:val="Heading2"/>
      </w:pPr>
      <w:r>
        <w:t>ADDITIONAL RESOURCES</w:t>
      </w:r>
    </w:p>
    <w:p w:rsidR="00083E73" w:rsidRPr="00083E73" w:rsidRDefault="00083E73" w:rsidP="00083E73">
      <w:r>
        <w:t xml:space="preserve">Program overview and information: </w:t>
      </w:r>
      <w:hyperlink r:id="rId11" w:history="1">
        <w:r w:rsidRPr="002675B6">
          <w:rPr>
            <w:rStyle w:val="Hyperlink"/>
          </w:rPr>
          <w:t>http://stemmentoringprogram.org/</w:t>
        </w:r>
      </w:hyperlink>
      <w:r>
        <w:t xml:space="preserve"> </w:t>
      </w:r>
    </w:p>
    <w:sectPr w:rsidR="00083E73" w:rsidRPr="00083E73" w:rsidSect="00047A9D">
      <w:type w:val="continuous"/>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919" w:rsidRDefault="00051919" w:rsidP="00FB2395">
      <w:pPr>
        <w:spacing w:after="0" w:line="240" w:lineRule="auto"/>
      </w:pPr>
      <w:r>
        <w:separator/>
      </w:r>
    </w:p>
  </w:endnote>
  <w:endnote w:type="continuationSeparator" w:id="0">
    <w:p w:rsidR="00051919" w:rsidRDefault="00051919" w:rsidP="00FB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72" w:rsidRPr="00A12972" w:rsidRDefault="00A12972" w:rsidP="00A12972">
    <w:pPr>
      <w:pStyle w:val="Footer"/>
      <w:jc w:val="center"/>
      <w:rPr>
        <w:rFonts w:asciiTheme="majorHAnsi" w:hAnsiTheme="majorHAnsi"/>
        <w:i/>
        <w:sz w:val="18"/>
      </w:rPr>
    </w:pPr>
    <w:r w:rsidRPr="00107241">
      <w:rPr>
        <w:rFonts w:asciiTheme="majorHAnsi" w:hAnsiTheme="majorHAnsi"/>
        <w:i/>
        <w:color w:val="666666"/>
        <w:sz w:val="18"/>
        <w:shd w:val="clear" w:color="auto" w:fill="FFFFFF"/>
      </w:rPr>
      <w:t>Boys &amp; Girls Clubs of Portland Metro does not discriminate on any legally recognized basis including, but not limited to, veteran status, race, color, religion, sex, national origin, physical or mental disability, age, or any other protected group status as defined by law.  Boys &amp; Girls Clubs of Portland will also not d</w:t>
    </w:r>
    <w:r>
      <w:rPr>
        <w:rFonts w:asciiTheme="majorHAnsi" w:hAnsiTheme="majorHAnsi"/>
        <w:i/>
        <w:color w:val="666666"/>
        <w:sz w:val="18"/>
        <w:shd w:val="clear" w:color="auto" w:fill="FFFFFF"/>
      </w:rPr>
      <w:t>iscriminate against</w:t>
    </w:r>
    <w:r w:rsidRPr="00107241">
      <w:rPr>
        <w:rFonts w:asciiTheme="majorHAnsi" w:hAnsiTheme="majorHAnsi"/>
        <w:i/>
        <w:color w:val="666666"/>
        <w:sz w:val="18"/>
        <w:shd w:val="clear" w:color="auto" w:fill="FFFFFF"/>
      </w:rPr>
      <w:t xml:space="preserve"> applicants based on sexual orientation.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919" w:rsidRDefault="00051919" w:rsidP="00FB2395">
      <w:pPr>
        <w:spacing w:after="0" w:line="240" w:lineRule="auto"/>
      </w:pPr>
      <w:r>
        <w:separator/>
      </w:r>
    </w:p>
  </w:footnote>
  <w:footnote w:type="continuationSeparator" w:id="0">
    <w:p w:rsidR="00051919" w:rsidRDefault="00051919" w:rsidP="00FB2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4BB" w:rsidRDefault="004274BB">
    <w:pPr>
      <w:pStyle w:val="Header"/>
    </w:pPr>
    <w:r>
      <w:rPr>
        <w:noProof/>
      </w:rPr>
      <w:drawing>
        <wp:anchor distT="0" distB="0" distL="114300" distR="114300" simplePos="0" relativeHeight="251659264" behindDoc="1" locked="0" layoutInCell="1" allowOverlap="1" wp14:anchorId="6D56A6E1" wp14:editId="304D0737">
          <wp:simplePos x="0" y="0"/>
          <wp:positionH relativeFrom="margin">
            <wp:posOffset>2295525</wp:posOffset>
          </wp:positionH>
          <wp:positionV relativeFrom="paragraph">
            <wp:posOffset>-333375</wp:posOffset>
          </wp:positionV>
          <wp:extent cx="1809750" cy="829945"/>
          <wp:effectExtent l="0" t="0" r="0" b="8255"/>
          <wp:wrapTopAndBottom/>
          <wp:docPr id="1" name="Picture 1" descr="Boys and Girls Clubs of Portland Metropolit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s and Girls Clubs of Portland Metropolitan Ar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36D1A"/>
    <w:multiLevelType w:val="hybridMultilevel"/>
    <w:tmpl w:val="6A6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86006"/>
    <w:multiLevelType w:val="multilevel"/>
    <w:tmpl w:val="E51CDECC"/>
    <w:lvl w:ilvl="0">
      <w:start w:val="1"/>
      <w:numFmt w:val="bullet"/>
      <w:lvlText w:val=""/>
      <w:lvlJc w:val="left"/>
      <w:pPr>
        <w:ind w:left="720" w:firstLine="360"/>
      </w:pPr>
      <w:rPr>
        <w:rFonts w:ascii="Symbol" w:hAnsi="Symbol" w:hint="default"/>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7B0AA4"/>
    <w:multiLevelType w:val="hybridMultilevel"/>
    <w:tmpl w:val="48C2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21F1A"/>
    <w:multiLevelType w:val="multilevel"/>
    <w:tmpl w:val="212A93C6"/>
    <w:lvl w:ilvl="0">
      <w:start w:val="1"/>
      <w:numFmt w:val="bullet"/>
      <w:lvlText w:val=""/>
      <w:lvlJc w:val="left"/>
      <w:pPr>
        <w:ind w:left="720" w:firstLine="360"/>
      </w:pPr>
      <w:rPr>
        <w:rFonts w:ascii="Symbol" w:hAnsi="Symbol" w:hint="default"/>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F47285"/>
    <w:multiLevelType w:val="hybridMultilevel"/>
    <w:tmpl w:val="83F00806"/>
    <w:lvl w:ilvl="0" w:tplc="39BC70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C3A28"/>
    <w:multiLevelType w:val="multilevel"/>
    <w:tmpl w:val="A6C8F6C2"/>
    <w:lvl w:ilvl="0">
      <w:start w:val="1"/>
      <w:numFmt w:val="bullet"/>
      <w:lvlText w:val=""/>
      <w:lvlJc w:val="left"/>
      <w:pPr>
        <w:ind w:left="720" w:firstLine="360"/>
      </w:pPr>
      <w:rPr>
        <w:rFonts w:ascii="Symbol" w:hAnsi="Symbol" w:hint="default"/>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4A73AD"/>
    <w:multiLevelType w:val="multilevel"/>
    <w:tmpl w:val="84E2444C"/>
    <w:lvl w:ilvl="0">
      <w:start w:val="1"/>
      <w:numFmt w:val="bullet"/>
      <w:lvlText w:val=""/>
      <w:lvlJc w:val="left"/>
      <w:pPr>
        <w:ind w:left="720" w:firstLine="360"/>
      </w:pPr>
      <w:rPr>
        <w:rFonts w:ascii="Symbol" w:hAnsi="Symbol" w:hint="default"/>
        <w:sz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B3A63A9"/>
    <w:multiLevelType w:val="hybridMultilevel"/>
    <w:tmpl w:val="F80451A6"/>
    <w:lvl w:ilvl="0" w:tplc="B3E25EC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84178"/>
    <w:multiLevelType w:val="hybridMultilevel"/>
    <w:tmpl w:val="C7F49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2D"/>
    <w:rsid w:val="000179E9"/>
    <w:rsid w:val="000406AB"/>
    <w:rsid w:val="000407EE"/>
    <w:rsid w:val="00047A9D"/>
    <w:rsid w:val="00051919"/>
    <w:rsid w:val="00056ED6"/>
    <w:rsid w:val="000615DA"/>
    <w:rsid w:val="00061B99"/>
    <w:rsid w:val="00064BE7"/>
    <w:rsid w:val="00083E73"/>
    <w:rsid w:val="001420A1"/>
    <w:rsid w:val="00171E6B"/>
    <w:rsid w:val="001A5015"/>
    <w:rsid w:val="001A65DD"/>
    <w:rsid w:val="001C2A9B"/>
    <w:rsid w:val="002B2351"/>
    <w:rsid w:val="002E3B35"/>
    <w:rsid w:val="00307339"/>
    <w:rsid w:val="00374DD7"/>
    <w:rsid w:val="00393D4B"/>
    <w:rsid w:val="003B61D0"/>
    <w:rsid w:val="003E7022"/>
    <w:rsid w:val="004274BB"/>
    <w:rsid w:val="0043227A"/>
    <w:rsid w:val="00444A54"/>
    <w:rsid w:val="0045015A"/>
    <w:rsid w:val="004E510B"/>
    <w:rsid w:val="0050114D"/>
    <w:rsid w:val="00501518"/>
    <w:rsid w:val="00526A54"/>
    <w:rsid w:val="00535C83"/>
    <w:rsid w:val="00562BBA"/>
    <w:rsid w:val="00570508"/>
    <w:rsid w:val="005C05D4"/>
    <w:rsid w:val="00606D92"/>
    <w:rsid w:val="00631881"/>
    <w:rsid w:val="00650227"/>
    <w:rsid w:val="006B2B3A"/>
    <w:rsid w:val="00744A5E"/>
    <w:rsid w:val="00795766"/>
    <w:rsid w:val="007D411C"/>
    <w:rsid w:val="008117F0"/>
    <w:rsid w:val="00817E9E"/>
    <w:rsid w:val="009064BC"/>
    <w:rsid w:val="009C5FDD"/>
    <w:rsid w:val="009E2E59"/>
    <w:rsid w:val="009F01AD"/>
    <w:rsid w:val="009F0317"/>
    <w:rsid w:val="00A12972"/>
    <w:rsid w:val="00A20BD1"/>
    <w:rsid w:val="00A20C2F"/>
    <w:rsid w:val="00A253B2"/>
    <w:rsid w:val="00A61A2D"/>
    <w:rsid w:val="00A73C1B"/>
    <w:rsid w:val="00AD3BBA"/>
    <w:rsid w:val="00AD5D25"/>
    <w:rsid w:val="00AF0508"/>
    <w:rsid w:val="00B1649B"/>
    <w:rsid w:val="00B439C2"/>
    <w:rsid w:val="00B81454"/>
    <w:rsid w:val="00C0261E"/>
    <w:rsid w:val="00C51634"/>
    <w:rsid w:val="00CA1BB1"/>
    <w:rsid w:val="00D13A6A"/>
    <w:rsid w:val="00D868A6"/>
    <w:rsid w:val="00DC2CE8"/>
    <w:rsid w:val="00E64A6C"/>
    <w:rsid w:val="00EC7BC7"/>
    <w:rsid w:val="00F275FB"/>
    <w:rsid w:val="00F62BDC"/>
    <w:rsid w:val="00FB2395"/>
    <w:rsid w:val="00FC6C76"/>
    <w:rsid w:val="00FD67D4"/>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8A503D-3CC0-457B-83F9-7E7D4920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5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1A2D"/>
    <w:pPr>
      <w:spacing w:after="0" w:line="276" w:lineRule="auto"/>
    </w:pPr>
    <w:rPr>
      <w:rFonts w:ascii="Arial" w:eastAsia="Arial" w:hAnsi="Arial" w:cs="Arial"/>
      <w:color w:val="000000"/>
    </w:rPr>
  </w:style>
  <w:style w:type="character" w:customStyle="1" w:styleId="Heading1Char">
    <w:name w:val="Heading 1 Char"/>
    <w:basedOn w:val="DefaultParagraphFont"/>
    <w:link w:val="Heading1"/>
    <w:uiPriority w:val="9"/>
    <w:rsid w:val="00FB239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B23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3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B2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395"/>
  </w:style>
  <w:style w:type="paragraph" w:styleId="Footer">
    <w:name w:val="footer"/>
    <w:basedOn w:val="Normal"/>
    <w:link w:val="FooterChar"/>
    <w:uiPriority w:val="99"/>
    <w:unhideWhenUsed/>
    <w:rsid w:val="00FB2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395"/>
  </w:style>
  <w:style w:type="character" w:customStyle="1" w:styleId="Heading2Char">
    <w:name w:val="Heading 2 Char"/>
    <w:basedOn w:val="DefaultParagraphFont"/>
    <w:link w:val="Heading2"/>
    <w:uiPriority w:val="9"/>
    <w:rsid w:val="00AD5D2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47A9D"/>
    <w:pPr>
      <w:spacing w:after="0" w:line="276" w:lineRule="auto"/>
      <w:ind w:left="720"/>
      <w:contextualSpacing/>
    </w:pPr>
    <w:rPr>
      <w:rFonts w:ascii="Arial" w:eastAsia="Arial" w:hAnsi="Arial" w:cs="Arial"/>
      <w:color w:val="000000"/>
    </w:rPr>
  </w:style>
  <w:style w:type="character" w:styleId="Hyperlink">
    <w:name w:val="Hyperlink"/>
    <w:basedOn w:val="DefaultParagraphFont"/>
    <w:uiPriority w:val="99"/>
    <w:unhideWhenUsed/>
    <w:rsid w:val="00EC7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mmentoringprogram.org/" TargetMode="External"/><Relationship Id="rId5" Type="http://schemas.openxmlformats.org/officeDocument/2006/relationships/webSettings" Target="webSettings.xml"/><Relationship Id="rId10" Type="http://schemas.openxmlformats.org/officeDocument/2006/relationships/hyperlink" Target="file:///C:\Users\tpeshel\AppData\Local\Temp\Temp1_Position_descriptions_updated.zip\bgcportland.org\volunteer"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2941-4887-4FFC-8F3E-3262EC5E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Peshel</dc:creator>
  <cp:keywords/>
  <dc:description/>
  <cp:lastModifiedBy>Annie O'Brien</cp:lastModifiedBy>
  <cp:revision>21</cp:revision>
  <cp:lastPrinted>2016-06-06T21:40:00Z</cp:lastPrinted>
  <dcterms:created xsi:type="dcterms:W3CDTF">2016-10-19T22:20:00Z</dcterms:created>
  <dcterms:modified xsi:type="dcterms:W3CDTF">2016-10-20T00:51:00Z</dcterms:modified>
</cp:coreProperties>
</file>